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79F2" w14:textId="3ACF5985" w:rsidR="00601ADA" w:rsidRPr="00601ADA" w:rsidRDefault="00601ADA" w:rsidP="00601ADA">
      <w:pPr>
        <w:rPr>
          <w:b/>
          <w:bCs/>
        </w:rPr>
      </w:pPr>
      <w:r w:rsidRPr="00601ADA">
        <w:rPr>
          <w:b/>
          <w:bCs/>
        </w:rPr>
        <w:t>Biography</w:t>
      </w:r>
    </w:p>
    <w:p w14:paraId="060C086B" w14:textId="77777777" w:rsidR="00601ADA" w:rsidRPr="00601ADA" w:rsidRDefault="00601ADA" w:rsidP="00601ADA">
      <w:r w:rsidRPr="00601ADA">
        <w:rPr>
          <w:b/>
          <w:bCs/>
        </w:rPr>
        <w:t>Erin Lazarus, M.S.</w:t>
      </w:r>
    </w:p>
    <w:p w14:paraId="5031AE7F" w14:textId="1E891963" w:rsidR="00601ADA" w:rsidRPr="00601ADA" w:rsidRDefault="00601ADA" w:rsidP="00601ADA">
      <w:r w:rsidRPr="00601ADA">
        <w:rPr>
          <w:i/>
          <w:iCs/>
        </w:rPr>
        <w:t>Senior Director, Business Development &amp; Talent Solutions | Hogan Assessments</w:t>
      </w:r>
    </w:p>
    <w:p w14:paraId="29A72C58" w14:textId="0C9FBBF7" w:rsidR="00601ADA" w:rsidRPr="00601ADA" w:rsidRDefault="00601ADA" w:rsidP="00601ADA">
      <w:r w:rsidRPr="00601ADA">
        <w:t>Erin Lazarus, M.S., is a talent strategist, industrial-organizational psychology practitioner, and Senior Director of Business Development and Talent Solutions at Hogan Assessments. In this role, she leads Hogan’s commercial solutions division, which spans business development, consulting services, account management, and program management, as well as shaping corporate and commercial strategy. Erin partners with enterprise C-suite executives and global talent leaders to design high-impact leadership and talent development, leadership coaching, executive selection, and scalable succession models grounded in rigorous people science.</w:t>
      </w:r>
    </w:p>
    <w:p w14:paraId="435317C7" w14:textId="66FAB3C4" w:rsidR="00601ADA" w:rsidRPr="00601ADA" w:rsidRDefault="00601ADA" w:rsidP="00601ADA">
      <w:r w:rsidRPr="00601ADA">
        <w:t>A recognized thought leader in leadership development, team effectiveness, and strategic talent management, Erin frequently speaks and publishes on modern workforce dynamics. Her thought leadership explores topics such as managing derailment, resilience, high-potential identification, skills-based talent architecture, and navigating organizational change. She has delivered keynotes, workshops, and featured sessions for industry forums including the Society for Industrial and Organizational Psychology (SIOP), the Association for Talent Development (ATD), and The Executives’ Club of Chicago, led live webinars for global audiences reaching thousands of leaders, and shared insights on platforms including Forbes, CNBC, and Recruiting Future.</w:t>
      </w:r>
    </w:p>
    <w:p w14:paraId="2D7A87B4" w14:textId="3FAA0BB3" w:rsidR="00601ADA" w:rsidRPr="00601ADA" w:rsidRDefault="00601ADA" w:rsidP="00601ADA">
      <w:r w:rsidRPr="00601ADA">
        <w:t xml:space="preserve">Prior to Hogan, Erin directed talent solution architecture across the Americas at SHL, led organizational development, leadership, and culture initiatives at Indiana University Health, and guided enterprise consulting and engagement strategies at Performance Assessment Network (now </w:t>
      </w:r>
      <w:proofErr w:type="spellStart"/>
      <w:r w:rsidRPr="00601ADA">
        <w:t>Talogy</w:t>
      </w:r>
      <w:proofErr w:type="spellEnd"/>
      <w:r w:rsidRPr="00601ADA">
        <w:t>).</w:t>
      </w:r>
    </w:p>
    <w:p w14:paraId="454E3426" w14:textId="102BF0DF" w:rsidR="00601ADA" w:rsidRPr="00601ADA" w:rsidRDefault="00601ADA" w:rsidP="00601ADA">
      <w:r w:rsidRPr="00601ADA">
        <w:t>Erin holds a Master of Science in Industrial/Organizational Psychology from Indiana University–Purdue University Indianapolis. She is an active member of The Executives’ Club of Chicago and the Society for Industrial and Organizational Psychology, where she previously served as Master’s Consortium Chair.</w:t>
      </w:r>
      <w:r w:rsidRPr="00601ADA">
        <w:br/>
      </w:r>
    </w:p>
    <w:p w14:paraId="14AD98C2" w14:textId="77777777" w:rsidR="00601ADA" w:rsidRDefault="00601ADA">
      <w:pPr>
        <w:rPr>
          <w:b/>
          <w:bCs/>
        </w:rPr>
      </w:pPr>
      <w:r>
        <w:rPr>
          <w:b/>
          <w:bCs/>
        </w:rPr>
        <w:br w:type="page"/>
      </w:r>
    </w:p>
    <w:p w14:paraId="64337676" w14:textId="798F9755" w:rsidR="00601ADA" w:rsidRPr="00601ADA" w:rsidRDefault="00601ADA" w:rsidP="00601ADA">
      <w:pPr>
        <w:rPr>
          <w:b/>
          <w:bCs/>
        </w:rPr>
      </w:pPr>
      <w:r w:rsidRPr="00601ADA">
        <w:rPr>
          <w:b/>
          <w:bCs/>
        </w:rPr>
        <w:lastRenderedPageBreak/>
        <w:t>Speaker / Short Bio</w:t>
      </w:r>
    </w:p>
    <w:p w14:paraId="255472D9" w14:textId="77777777" w:rsidR="00601ADA" w:rsidRPr="00601ADA" w:rsidRDefault="00601ADA" w:rsidP="00601ADA">
      <w:r w:rsidRPr="00601ADA">
        <w:rPr>
          <w:b/>
          <w:bCs/>
        </w:rPr>
        <w:t>Erin Lazarus, M.S.</w:t>
      </w:r>
    </w:p>
    <w:p w14:paraId="6786D446" w14:textId="62CA0E23" w:rsidR="00601ADA" w:rsidRPr="00601ADA" w:rsidRDefault="00601ADA" w:rsidP="00601ADA">
      <w:r w:rsidRPr="00601ADA">
        <w:rPr>
          <w:i/>
          <w:iCs/>
        </w:rPr>
        <w:t>Senior Director, Business Development &amp; Talent Solutions | Hogan Assessments</w:t>
      </w:r>
    </w:p>
    <w:p w14:paraId="6ED04491" w14:textId="5C9BE140" w:rsidR="002B14D9" w:rsidRDefault="00601ADA">
      <w:r w:rsidRPr="00601ADA">
        <w:t>Erin Lazarus, M.S., is a talent strategist, industrial-organizational psychology practitioner, and Senior Director of Business Development and Talent Solutions at Hogan Assessments. She leads Hogan’s commercial solutions division spanning business development, consulting services, account management, and program management, while also helping shape corporate commercial strategy. Erin partners with enterprise C-suite executives and global talent leaders to design high-impact leadership development, executive coaching, leader selection, and scalable succession models grounded in rigorous people science. A recognized thought leader in leadership and strategic talent management, she regularly delivers keynotes and workshops for professional organizations including the Society for Industrial and Organizational Psychology (SIOP), the Association for Talent Development (ATD), and The Executives’ Club of Chicago, and has been published in media outlets including Forbes and CNBC. Erin holds an M.S. in Industrial/Organizational Psychology from Indiana University–Purdue University Indianapolis.</w:t>
      </w:r>
    </w:p>
    <w:sectPr w:rsidR="002B1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ADA"/>
    <w:rsid w:val="002B14D9"/>
    <w:rsid w:val="0033191A"/>
    <w:rsid w:val="00601ADA"/>
    <w:rsid w:val="0092330A"/>
    <w:rsid w:val="00AA3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31EE"/>
  <w15:chartTrackingRefBased/>
  <w15:docId w15:val="{5E562035-14BC-4ED1-AD57-EA1D8CB5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ADA"/>
    <w:rPr>
      <w:rFonts w:eastAsiaTheme="majorEastAsia" w:cstheme="majorBidi"/>
      <w:color w:val="272727" w:themeColor="text1" w:themeTint="D8"/>
    </w:rPr>
  </w:style>
  <w:style w:type="paragraph" w:styleId="Title">
    <w:name w:val="Title"/>
    <w:basedOn w:val="Normal"/>
    <w:next w:val="Normal"/>
    <w:link w:val="TitleChar"/>
    <w:uiPriority w:val="10"/>
    <w:qFormat/>
    <w:rsid w:val="00601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ADA"/>
    <w:pPr>
      <w:spacing w:before="160"/>
      <w:jc w:val="center"/>
    </w:pPr>
    <w:rPr>
      <w:i/>
      <w:iCs/>
      <w:color w:val="404040" w:themeColor="text1" w:themeTint="BF"/>
    </w:rPr>
  </w:style>
  <w:style w:type="character" w:customStyle="1" w:styleId="QuoteChar">
    <w:name w:val="Quote Char"/>
    <w:basedOn w:val="DefaultParagraphFont"/>
    <w:link w:val="Quote"/>
    <w:uiPriority w:val="29"/>
    <w:rsid w:val="00601ADA"/>
    <w:rPr>
      <w:i/>
      <w:iCs/>
      <w:color w:val="404040" w:themeColor="text1" w:themeTint="BF"/>
    </w:rPr>
  </w:style>
  <w:style w:type="paragraph" w:styleId="ListParagraph">
    <w:name w:val="List Paragraph"/>
    <w:basedOn w:val="Normal"/>
    <w:uiPriority w:val="34"/>
    <w:qFormat/>
    <w:rsid w:val="00601ADA"/>
    <w:pPr>
      <w:ind w:left="720"/>
      <w:contextualSpacing/>
    </w:pPr>
  </w:style>
  <w:style w:type="character" w:styleId="IntenseEmphasis">
    <w:name w:val="Intense Emphasis"/>
    <w:basedOn w:val="DefaultParagraphFont"/>
    <w:uiPriority w:val="21"/>
    <w:qFormat/>
    <w:rsid w:val="00601ADA"/>
    <w:rPr>
      <w:i/>
      <w:iCs/>
      <w:color w:val="0F4761" w:themeColor="accent1" w:themeShade="BF"/>
    </w:rPr>
  </w:style>
  <w:style w:type="paragraph" w:styleId="IntenseQuote">
    <w:name w:val="Intense Quote"/>
    <w:basedOn w:val="Normal"/>
    <w:next w:val="Normal"/>
    <w:link w:val="IntenseQuoteChar"/>
    <w:uiPriority w:val="30"/>
    <w:qFormat/>
    <w:rsid w:val="00601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ADA"/>
    <w:rPr>
      <w:i/>
      <w:iCs/>
      <w:color w:val="0F4761" w:themeColor="accent1" w:themeShade="BF"/>
    </w:rPr>
  </w:style>
  <w:style w:type="character" w:styleId="IntenseReference">
    <w:name w:val="Intense Reference"/>
    <w:basedOn w:val="DefaultParagraphFont"/>
    <w:uiPriority w:val="32"/>
    <w:qFormat/>
    <w:rsid w:val="00601A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Lazarus</dc:creator>
  <cp:keywords/>
  <dc:description/>
  <cp:lastModifiedBy>Erin Lazarus</cp:lastModifiedBy>
  <cp:revision>1</cp:revision>
  <dcterms:created xsi:type="dcterms:W3CDTF">2026-08-31T21:45:00Z</dcterms:created>
  <dcterms:modified xsi:type="dcterms:W3CDTF">2026-08-31T21:46:00Z</dcterms:modified>
</cp:coreProperties>
</file>